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7BF4" w14:textId="77777777" w:rsidR="00D30175" w:rsidRDefault="00D30175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noProof/>
          <w:sz w:val="24"/>
          <w:szCs w:val="24"/>
        </w:rPr>
        <w:drawing>
          <wp:inline distT="0" distB="0" distL="0" distR="0" wp14:anchorId="43BD759F" wp14:editId="42812208">
            <wp:extent cx="2190750" cy="1163996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D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340" cy="116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DBA04" w14:textId="77777777" w:rsidR="00D30175" w:rsidRDefault="00D30175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</w:p>
    <w:p w14:paraId="363DA7E1" w14:textId="77777777" w:rsidR="00D30175" w:rsidRDefault="00D30175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</w:p>
    <w:p w14:paraId="3AE6180F" w14:textId="3B75EE24" w:rsidR="007C0049" w:rsidRDefault="007C0049" w:rsidP="00D3017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Exeter Protocol</w:t>
      </w:r>
    </w:p>
    <w:p w14:paraId="2835C3CE" w14:textId="77777777" w:rsidR="007C0049" w:rsidRDefault="007C0049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</w:p>
    <w:p w14:paraId="49939EAA" w14:textId="6D1C2462" w:rsidR="00046C6B" w:rsidRDefault="007C0049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This</w:t>
      </w:r>
      <w:r w:rsidR="00143E96">
        <w:rPr>
          <w:rFonts w:ascii="Helvetica" w:eastAsiaTheme="minorEastAsia" w:hAnsi="Helvetica" w:cs="Helvetica"/>
          <w:sz w:val="24"/>
          <w:szCs w:val="24"/>
        </w:rPr>
        <w:t xml:space="preserve"> well-documented Achilles protocol was developed at the Devon &amp; Exeter Hospital in England: </w:t>
      </w:r>
    </w:p>
    <w:p w14:paraId="6BACBB69" w14:textId="77777777" w:rsidR="00905AC4" w:rsidRDefault="00905AC4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</w:p>
    <w:p w14:paraId="49064A3D" w14:textId="77777777" w:rsidR="00046C6B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At a recent presentation, they reported cohort results from 2008 - 2015.  </w:t>
      </w:r>
    </w:p>
    <w:p w14:paraId="115AE998" w14:textId="77777777" w:rsidR="00046C6B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493 patients were treated in a mix of surgical and conservative approaches.  </w:t>
      </w:r>
    </w:p>
    <w:p w14:paraId="67C0211E" w14:textId="77777777" w:rsidR="00046C6B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(204 conservative, 150 percutaneous, 15 open, 112 partial tear.)  </w:t>
      </w:r>
    </w:p>
    <w:p w14:paraId="50C35EE1" w14:textId="77777777" w:rsidR="00046C6B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Total number of re-ruptures was 5 (with one of those being a rupture of the same tendon but in a different location after falling down stairs.)  </w:t>
      </w:r>
    </w:p>
    <w:p w14:paraId="721BB58D" w14:textId="77777777" w:rsidR="00046C6B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All re-ruptures were in the conservative arm, none in t</w:t>
      </w:r>
      <w:r w:rsidR="00046C6B">
        <w:rPr>
          <w:rFonts w:ascii="Helvetica" w:eastAsiaTheme="minorEastAsia" w:hAnsi="Helvetica" w:cs="Helvetica"/>
          <w:sz w:val="24"/>
          <w:szCs w:val="24"/>
        </w:rPr>
        <w:t>he open or percutaneous</w:t>
      </w:r>
      <w:r>
        <w:rPr>
          <w:rFonts w:ascii="Helvetica" w:eastAsiaTheme="minorEastAsia" w:hAnsi="Helvetica" w:cs="Helvetica"/>
          <w:sz w:val="24"/>
          <w:szCs w:val="24"/>
        </w:rPr>
        <w:t>.  </w:t>
      </w:r>
    </w:p>
    <w:p w14:paraId="2C10DDEE" w14:textId="77777777" w:rsidR="00046C6B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They are now trending to put most patients into conservative treatment.  </w:t>
      </w:r>
    </w:p>
    <w:p w14:paraId="69288807" w14:textId="77777777" w:rsidR="00FD3EAB" w:rsidRDefault="00FD3EAB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</w:p>
    <w:p w14:paraId="1E1EC91B" w14:textId="77777777" w:rsidR="00143E96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 xml:space="preserve">Their </w:t>
      </w:r>
      <w:proofErr w:type="gramStart"/>
      <w:r>
        <w:rPr>
          <w:rFonts w:ascii="Helvetica" w:eastAsiaTheme="minorEastAsia" w:hAnsi="Helvetica" w:cs="Helvetica"/>
          <w:sz w:val="24"/>
          <w:szCs w:val="24"/>
        </w:rPr>
        <w:t>10 week</w:t>
      </w:r>
      <w:proofErr w:type="gramEnd"/>
      <w:r>
        <w:rPr>
          <w:rFonts w:ascii="Helvetica" w:eastAsiaTheme="minorEastAsia" w:hAnsi="Helvetica" w:cs="Helvetica"/>
          <w:sz w:val="24"/>
          <w:szCs w:val="24"/>
        </w:rPr>
        <w:t xml:space="preserve"> protocol is as follows:</w:t>
      </w:r>
    </w:p>
    <w:p w14:paraId="1E15DBE4" w14:textId="01A09AF0" w:rsidR="00143E96" w:rsidRDefault="00FD3EAB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2 weeks</w:t>
      </w:r>
      <w:r w:rsidR="00143E96">
        <w:rPr>
          <w:rFonts w:ascii="Helvetica" w:eastAsiaTheme="minorEastAsia" w:hAnsi="Helvetica" w:cs="Helvetica"/>
          <w:sz w:val="24"/>
          <w:szCs w:val="24"/>
        </w:rPr>
        <w:t xml:space="preserve"> Equines POP</w:t>
      </w:r>
      <w:r w:rsidR="00A212B1">
        <w:rPr>
          <w:rFonts w:ascii="Helvetica" w:eastAsiaTheme="minorEastAsia" w:hAnsi="Helvetica" w:cs="Helvetica"/>
          <w:sz w:val="24"/>
          <w:szCs w:val="24"/>
        </w:rPr>
        <w:t xml:space="preserve"> cast</w:t>
      </w:r>
      <w:r w:rsidR="00143E96">
        <w:rPr>
          <w:rFonts w:ascii="Helvetica" w:eastAsiaTheme="minorEastAsia" w:hAnsi="Helvetica" w:cs="Helvetica"/>
          <w:sz w:val="24"/>
          <w:szCs w:val="24"/>
        </w:rPr>
        <w:t xml:space="preserve">, </w:t>
      </w:r>
      <w:r>
        <w:rPr>
          <w:rFonts w:ascii="Helvetica" w:eastAsiaTheme="minorEastAsia" w:hAnsi="Helvetica" w:cs="Helvetica"/>
          <w:sz w:val="24"/>
          <w:szCs w:val="24"/>
        </w:rPr>
        <w:t>Conservative = Weight Bearing, Surg.=</w:t>
      </w:r>
      <w:r w:rsidR="00143E96">
        <w:rPr>
          <w:rFonts w:ascii="Helvetica" w:eastAsiaTheme="minorEastAsia" w:hAnsi="Helvetica" w:cs="Helvetica"/>
          <w:sz w:val="24"/>
          <w:szCs w:val="24"/>
        </w:rPr>
        <w:t>non-weight bearing</w:t>
      </w:r>
    </w:p>
    <w:p w14:paraId="47A16D74" w14:textId="75AF8259" w:rsidR="00143E96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 xml:space="preserve">2 weeks VACOped at 30 degrees fixed, </w:t>
      </w:r>
      <w:r w:rsidR="00FD3EAB">
        <w:rPr>
          <w:rFonts w:ascii="Helvetica" w:eastAsiaTheme="minorEastAsia" w:hAnsi="Helvetica" w:cs="Helvetica"/>
          <w:sz w:val="24"/>
          <w:szCs w:val="24"/>
        </w:rPr>
        <w:t>all patients</w:t>
      </w:r>
      <w:r>
        <w:rPr>
          <w:rFonts w:ascii="Helvetica" w:eastAsiaTheme="minorEastAsia" w:hAnsi="Helvetica" w:cs="Helvetica"/>
          <w:sz w:val="24"/>
          <w:szCs w:val="24"/>
        </w:rPr>
        <w:t xml:space="preserve"> full weight bearing</w:t>
      </w:r>
    </w:p>
    <w:p w14:paraId="16F0DAC1" w14:textId="69CDEF53" w:rsidR="00143E96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2 weeks VACOped ROM (range of motion) 30 - 15 degrees</w:t>
      </w:r>
      <w:r w:rsidR="003042AF">
        <w:rPr>
          <w:rFonts w:ascii="Helvetica" w:eastAsiaTheme="minorEastAsia" w:hAnsi="Helvetica" w:cs="Helvetica"/>
          <w:sz w:val="24"/>
          <w:szCs w:val="24"/>
        </w:rPr>
        <w:t xml:space="preserve"> (with wedge sole)</w:t>
      </w:r>
    </w:p>
    <w:p w14:paraId="3104C8E6" w14:textId="1C633FFC" w:rsidR="00143E96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2 weeks VACOped ROM 30 - 0 degrees</w:t>
      </w:r>
      <w:r w:rsidR="003042AF">
        <w:rPr>
          <w:rFonts w:ascii="Helvetica" w:eastAsiaTheme="minorEastAsia" w:hAnsi="Helvetica" w:cs="Helvetica"/>
          <w:sz w:val="24"/>
          <w:szCs w:val="24"/>
        </w:rPr>
        <w:t xml:space="preserve"> (switch to flat rocker sole)</w:t>
      </w:r>
    </w:p>
    <w:p w14:paraId="1F9BEE88" w14:textId="77777777" w:rsidR="00143E96" w:rsidRDefault="00046C6B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1 week VACOped ROM 3</w:t>
      </w:r>
      <w:r w:rsidR="00143E96">
        <w:rPr>
          <w:rFonts w:ascii="Helvetica" w:eastAsiaTheme="minorEastAsia" w:hAnsi="Helvetica" w:cs="Helvetica"/>
          <w:sz w:val="24"/>
          <w:szCs w:val="24"/>
        </w:rPr>
        <w:t>0 - negative 10 degrees</w:t>
      </w:r>
    </w:p>
    <w:p w14:paraId="3C1A9C1E" w14:textId="77777777" w:rsidR="00143E96" w:rsidRDefault="00143E96" w:rsidP="00143E96">
      <w:pPr>
        <w:widowControl w:val="0"/>
        <w:autoSpaceDE w:val="0"/>
        <w:autoSpaceDN w:val="0"/>
        <w:adjustRightInd w:val="0"/>
        <w:spacing w:line="240" w:lineRule="auto"/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1 week heel pad with shoe</w:t>
      </w:r>
      <w:r w:rsidR="00046C6B">
        <w:rPr>
          <w:rFonts w:ascii="Helvetica" w:eastAsiaTheme="minorEastAsia" w:hAnsi="Helvetica" w:cs="Helvetica"/>
          <w:sz w:val="24"/>
          <w:szCs w:val="24"/>
        </w:rPr>
        <w:t xml:space="preserve"> indoors, wear boot at 30 - negative</w:t>
      </w:r>
      <w:r>
        <w:rPr>
          <w:rFonts w:ascii="Helvetica" w:eastAsiaTheme="minorEastAsia" w:hAnsi="Helvetica" w:cs="Helvetica"/>
          <w:sz w:val="24"/>
          <w:szCs w:val="24"/>
        </w:rPr>
        <w:t xml:space="preserve"> 10 outdoors</w:t>
      </w:r>
    </w:p>
    <w:p w14:paraId="63E3F407" w14:textId="588B0687" w:rsidR="00DE3155" w:rsidRDefault="00143E96" w:rsidP="00143E96">
      <w:pPr>
        <w:rPr>
          <w:rFonts w:ascii="Helvetica" w:eastAsiaTheme="minorEastAsia" w:hAnsi="Helvetica" w:cs="Helvetica"/>
          <w:sz w:val="24"/>
          <w:szCs w:val="24"/>
        </w:rPr>
      </w:pPr>
      <w:r>
        <w:rPr>
          <w:rFonts w:ascii="Helvetica" w:eastAsiaTheme="minorEastAsia" w:hAnsi="Helvetica" w:cs="Helvetica"/>
          <w:sz w:val="24"/>
          <w:szCs w:val="24"/>
        </w:rPr>
        <w:t>Then wear heel pad for another 4-6 weeks in street shoe</w:t>
      </w:r>
    </w:p>
    <w:p w14:paraId="68863D7C" w14:textId="00F1B317" w:rsidR="00D30175" w:rsidRDefault="00D30175" w:rsidP="00143E96">
      <w:pPr>
        <w:rPr>
          <w:rFonts w:ascii="Helvetica" w:eastAsiaTheme="minorEastAsia" w:hAnsi="Helvetica" w:cs="Helvetica"/>
          <w:sz w:val="24"/>
          <w:szCs w:val="24"/>
        </w:rPr>
      </w:pPr>
    </w:p>
    <w:p w14:paraId="53702231" w14:textId="0FDC8B6B" w:rsidR="00D30175" w:rsidRDefault="00D30175" w:rsidP="00143E96">
      <w:pPr>
        <w:rPr>
          <w:rFonts w:ascii="Helvetica" w:eastAsiaTheme="minorEastAsia" w:hAnsi="Helvetica" w:cs="Helvetica"/>
          <w:sz w:val="24"/>
          <w:szCs w:val="24"/>
        </w:rPr>
      </w:pPr>
    </w:p>
    <w:p w14:paraId="1ADD501B" w14:textId="3756D32E" w:rsidR="00D30175" w:rsidRDefault="00D30175" w:rsidP="00143E96">
      <w:pPr>
        <w:rPr>
          <w:rFonts w:ascii="Helvetica" w:eastAsiaTheme="minorEastAsia" w:hAnsi="Helvetica" w:cs="Helvetica"/>
          <w:sz w:val="24"/>
          <w:szCs w:val="24"/>
        </w:rPr>
      </w:pPr>
    </w:p>
    <w:p w14:paraId="18F06E78" w14:textId="5ACAB481" w:rsidR="00D30175" w:rsidRDefault="00D30175" w:rsidP="00143E96">
      <w:pPr>
        <w:rPr>
          <w:rFonts w:ascii="Helvetica" w:eastAsiaTheme="minorEastAsia" w:hAnsi="Helvetica" w:cs="Helvetica"/>
          <w:sz w:val="24"/>
          <w:szCs w:val="24"/>
        </w:rPr>
      </w:pPr>
    </w:p>
    <w:p w14:paraId="2D7B9A92" w14:textId="79E5A77B" w:rsidR="00D30175" w:rsidRDefault="00D30175" w:rsidP="00143E96">
      <w:pPr>
        <w:rPr>
          <w:rFonts w:ascii="Helvetica" w:eastAsiaTheme="minorEastAsia" w:hAnsi="Helvetica" w:cs="Helvetica"/>
          <w:sz w:val="24"/>
          <w:szCs w:val="24"/>
        </w:rPr>
      </w:pPr>
    </w:p>
    <w:p w14:paraId="7A570EB8" w14:textId="77777777" w:rsidR="00D30175" w:rsidRDefault="00D30175" w:rsidP="00D30175">
      <w:pPr>
        <w:jc w:val="right"/>
        <w:rPr>
          <w:rFonts w:ascii="Helvetica" w:eastAsiaTheme="minorEastAsia" w:hAnsi="Helvetica" w:cs="Helvetica"/>
          <w:sz w:val="24"/>
          <w:szCs w:val="24"/>
        </w:rPr>
      </w:pPr>
    </w:p>
    <w:p w14:paraId="3A788EE7" w14:textId="77777777" w:rsidR="00D30175" w:rsidRDefault="00D30175" w:rsidP="00D30175">
      <w:pPr>
        <w:jc w:val="right"/>
      </w:pPr>
    </w:p>
    <w:p w14:paraId="76FAD468" w14:textId="77777777" w:rsidR="00D30175" w:rsidRDefault="00D30175" w:rsidP="00D30175">
      <w:pPr>
        <w:jc w:val="right"/>
      </w:pPr>
    </w:p>
    <w:p w14:paraId="74221897" w14:textId="77777777" w:rsidR="00D30175" w:rsidRDefault="00D30175" w:rsidP="00D30175">
      <w:pPr>
        <w:jc w:val="right"/>
      </w:pPr>
    </w:p>
    <w:p w14:paraId="013E5ED4" w14:textId="77777777" w:rsidR="00D30175" w:rsidRDefault="00D30175" w:rsidP="00D30175">
      <w:pPr>
        <w:jc w:val="right"/>
      </w:pPr>
    </w:p>
    <w:p w14:paraId="19521F6A" w14:textId="5B164ABF" w:rsidR="00D30175" w:rsidRPr="00AC2F57" w:rsidRDefault="00D30175" w:rsidP="00D30175">
      <w:pPr>
        <w:jc w:val="right"/>
      </w:pPr>
      <w:r>
        <w:rPr>
          <w:noProof/>
        </w:rPr>
        <w:drawing>
          <wp:inline distT="0" distB="0" distL="0" distR="0" wp14:anchorId="40D7F6E2" wp14:editId="07B5CE2A">
            <wp:extent cx="2560700" cy="559286"/>
            <wp:effectExtent l="0" t="0" r="0" b="0"/>
            <wp:docPr id="2" name="Picture 2" descr="A picture containing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6506" cy="59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175" w:rsidRPr="00AC2F57" w:rsidSect="00883E84">
      <w:pgSz w:w="12240" w:h="15840" w:code="1"/>
      <w:pgMar w:top="2160" w:right="1411" w:bottom="1627" w:left="141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6F43" w14:textId="77777777" w:rsidR="00D84F25" w:rsidRDefault="00D84F25">
      <w:r>
        <w:separator/>
      </w:r>
    </w:p>
  </w:endnote>
  <w:endnote w:type="continuationSeparator" w:id="0">
    <w:p w14:paraId="6EB9B67F" w14:textId="77777777" w:rsidR="00D84F25" w:rsidRDefault="00D8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2264" w14:textId="77777777" w:rsidR="00D84F25" w:rsidRDefault="00D84F25">
      <w:r>
        <w:separator/>
      </w:r>
    </w:p>
  </w:footnote>
  <w:footnote w:type="continuationSeparator" w:id="0">
    <w:p w14:paraId="19D653D4" w14:textId="77777777" w:rsidR="00D84F25" w:rsidRDefault="00D8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8169F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54F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C120C7"/>
    <w:multiLevelType w:val="hybridMultilevel"/>
    <w:tmpl w:val="7D5CC430"/>
    <w:lvl w:ilvl="0" w:tplc="6F324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12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7210079"/>
    <w:multiLevelType w:val="hybridMultilevel"/>
    <w:tmpl w:val="9E6056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D55E8C"/>
    <w:multiLevelType w:val="hybridMultilevel"/>
    <w:tmpl w:val="DF7AEC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DA760E"/>
    <w:multiLevelType w:val="hybridMultilevel"/>
    <w:tmpl w:val="83C495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32432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MS Minch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3015796">
    <w:abstractNumId w:val="2"/>
  </w:num>
  <w:num w:numId="2" w16cid:durableId="767506667">
    <w:abstractNumId w:val="6"/>
  </w:num>
  <w:num w:numId="3" w16cid:durableId="726877927">
    <w:abstractNumId w:val="1"/>
  </w:num>
  <w:num w:numId="4" w16cid:durableId="26681232">
    <w:abstractNumId w:val="3"/>
  </w:num>
  <w:num w:numId="5" w16cid:durableId="233974668">
    <w:abstractNumId w:val="5"/>
  </w:num>
  <w:num w:numId="6" w16cid:durableId="1067607324">
    <w:abstractNumId w:val="4"/>
  </w:num>
  <w:num w:numId="7" w16cid:durableId="496923032">
    <w:abstractNumId w:val="0"/>
  </w:num>
  <w:num w:numId="8" w16cid:durableId="946889072">
    <w:abstractNumId w:val="0"/>
  </w:num>
  <w:num w:numId="9" w16cid:durableId="151553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Type w:val="letter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96"/>
    <w:rsid w:val="00012EDC"/>
    <w:rsid w:val="00046C6B"/>
    <w:rsid w:val="00047523"/>
    <w:rsid w:val="00143E96"/>
    <w:rsid w:val="00273A06"/>
    <w:rsid w:val="00280FC1"/>
    <w:rsid w:val="003042AF"/>
    <w:rsid w:val="004A1D14"/>
    <w:rsid w:val="005A106A"/>
    <w:rsid w:val="006261DC"/>
    <w:rsid w:val="00656513"/>
    <w:rsid w:val="00751EAA"/>
    <w:rsid w:val="007B7BFA"/>
    <w:rsid w:val="007C0049"/>
    <w:rsid w:val="00803D2E"/>
    <w:rsid w:val="00883E84"/>
    <w:rsid w:val="00905AC4"/>
    <w:rsid w:val="00936B49"/>
    <w:rsid w:val="00A212B1"/>
    <w:rsid w:val="00A52AA3"/>
    <w:rsid w:val="00A6559B"/>
    <w:rsid w:val="00AC2F57"/>
    <w:rsid w:val="00B43EA2"/>
    <w:rsid w:val="00CA6ABE"/>
    <w:rsid w:val="00D30175"/>
    <w:rsid w:val="00D84F25"/>
    <w:rsid w:val="00DE3155"/>
    <w:rsid w:val="00FD3E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2AB286"/>
  <w15:docId w15:val="{CD3AFA45-3AAC-43D4-984B-48E2DF0F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69D"/>
    <w:pPr>
      <w:spacing w:line="260" w:lineRule="auto"/>
    </w:pPr>
    <w:rPr>
      <w:rFonts w:ascii="Lucida Sans" w:eastAsia="Times" w:hAnsi="Lucida Sans"/>
      <w:sz w:val="22"/>
    </w:rPr>
  </w:style>
  <w:style w:type="paragraph" w:styleId="Heading1">
    <w:name w:val="heading 1"/>
    <w:basedOn w:val="Normal"/>
    <w:next w:val="Normal"/>
    <w:qFormat/>
    <w:rsid w:val="0016669D"/>
    <w:pPr>
      <w:keepNext/>
      <w:outlineLvl w:val="0"/>
    </w:pPr>
    <w:rPr>
      <w:rFonts w:ascii="Verdana" w:hAnsi="Verdana"/>
      <w:b/>
      <w:bCs/>
      <w:spacing w:val="40"/>
      <w:lang w:val="en-GB"/>
    </w:rPr>
  </w:style>
  <w:style w:type="paragraph" w:styleId="Heading2">
    <w:name w:val="heading 2"/>
    <w:basedOn w:val="Heading1"/>
    <w:next w:val="Normal"/>
    <w:qFormat/>
    <w:rsid w:val="0016669D"/>
    <w:pPr>
      <w:spacing w:before="240" w:after="60"/>
      <w:outlineLvl w:val="1"/>
    </w:pPr>
    <w:rPr>
      <w:spacing w:val="10"/>
      <w:sz w:val="20"/>
      <w:szCs w:val="28"/>
    </w:rPr>
  </w:style>
  <w:style w:type="paragraph" w:styleId="Heading3">
    <w:name w:val="heading 3"/>
    <w:basedOn w:val="Heading1"/>
    <w:next w:val="Normal"/>
    <w:qFormat/>
    <w:rsid w:val="0016669D"/>
    <w:pPr>
      <w:spacing w:before="240" w:after="60"/>
      <w:outlineLvl w:val="2"/>
    </w:pPr>
    <w:rPr>
      <w:b w:val="0"/>
      <w:i/>
      <w:spacing w:val="10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669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6669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16669D"/>
    <w:rPr>
      <w:color w:val="0000FF"/>
    </w:rPr>
  </w:style>
  <w:style w:type="paragraph" w:styleId="DocumentMap">
    <w:name w:val="Document Map"/>
    <w:basedOn w:val="Normal"/>
    <w:semiHidden/>
    <w:rsid w:val="0016669D"/>
    <w:pPr>
      <w:shd w:val="clear" w:color="auto" w:fill="C6D5EC"/>
    </w:pPr>
    <w:rPr>
      <w:rFonts w:ascii="Lucida Grande" w:hAnsi="Lucida Grande"/>
      <w:szCs w:val="24"/>
    </w:rPr>
  </w:style>
  <w:style w:type="paragraph" w:styleId="List">
    <w:name w:val="List"/>
    <w:basedOn w:val="Normal"/>
    <w:semiHidden/>
    <w:rsid w:val="0016669D"/>
    <w:pPr>
      <w:tabs>
        <w:tab w:val="left" w:pos="270"/>
      </w:tabs>
      <w:spacing w:after="40" w:line="259" w:lineRule="auto"/>
      <w:ind w:left="274" w:hanging="274"/>
    </w:pPr>
  </w:style>
  <w:style w:type="paragraph" w:styleId="ListNumber">
    <w:name w:val="List Number"/>
    <w:basedOn w:val="Normal"/>
    <w:rsid w:val="0016669D"/>
    <w:pPr>
      <w:numPr>
        <w:numId w:val="9"/>
      </w:numPr>
    </w:pPr>
  </w:style>
  <w:style w:type="character" w:customStyle="1" w:styleId="HeaderChar">
    <w:name w:val="Header Char"/>
    <w:basedOn w:val="DefaultParagraphFont"/>
    <w:link w:val="Header"/>
    <w:rsid w:val="007648AB"/>
    <w:rPr>
      <w:rFonts w:ascii="Lucida Sans" w:eastAsia="Times" w:hAnsi="Lucida Sans"/>
      <w:sz w:val="22"/>
    </w:rPr>
  </w:style>
  <w:style w:type="table" w:styleId="TableGrid">
    <w:name w:val="Table Grid"/>
    <w:basedOn w:val="TableNormal"/>
    <w:uiPriority w:val="59"/>
    <w:rsid w:val="00341C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51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13"/>
    <w:rPr>
      <w:rFonts w:ascii="Lucida Grande" w:eastAsia="Times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3D2E"/>
    <w:pPr>
      <w:spacing w:after="300" w:line="240" w:lineRule="auto"/>
      <w:contextualSpacing/>
    </w:pPr>
    <w:rPr>
      <w:rFonts w:eastAsiaTheme="majorEastAsia" w:cstheme="majorBidi"/>
      <w:color w:val="0080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D2E"/>
    <w:rPr>
      <w:rFonts w:ascii="Lucida Sans" w:eastAsiaTheme="majorEastAsia" w:hAnsi="Lucida Sans" w:cstheme="majorBidi"/>
      <w:color w:val="00808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F57"/>
    <w:pPr>
      <w:numPr>
        <w:ilvl w:val="1"/>
      </w:numPr>
    </w:pPr>
    <w:rPr>
      <w:rFonts w:eastAsiaTheme="majorEastAsia" w:cstheme="majorBidi"/>
      <w:iCs/>
      <w:color w:val="808080" w:themeColor="background1" w:themeShade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2F57"/>
    <w:rPr>
      <w:rFonts w:ascii="Lucida Sans" w:eastAsiaTheme="majorEastAsia" w:hAnsi="Lucida Sans" w:cstheme="majorBidi"/>
      <w:iCs/>
      <w:color w:val="808080" w:themeColor="background1" w:themeShade="80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>OPED, LLC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Dupuis</dc:creator>
  <cp:keywords/>
  <dc:description/>
  <cp:lastModifiedBy>tina cousino</cp:lastModifiedBy>
  <cp:revision>3</cp:revision>
  <cp:lastPrinted>2020-09-28T13:30:00Z</cp:lastPrinted>
  <dcterms:created xsi:type="dcterms:W3CDTF">2022-04-22T12:25:00Z</dcterms:created>
  <dcterms:modified xsi:type="dcterms:W3CDTF">2023-05-22T18:46:00Z</dcterms:modified>
</cp:coreProperties>
</file>